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424"/>
        <w:gridCol w:w="1500"/>
        <w:gridCol w:w="1418"/>
        <w:gridCol w:w="1687"/>
        <w:gridCol w:w="283"/>
        <w:gridCol w:w="6677"/>
        <w:gridCol w:w="195"/>
        <w:gridCol w:w="23"/>
        <w:gridCol w:w="207"/>
      </w:tblGrid>
      <w:tr w:rsidR="00C76665" w:rsidRPr="00C76665" w:rsidTr="00C76665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Mois</w:t>
            </w:r>
          </w:p>
        </w:tc>
        <w:tc>
          <w:tcPr>
            <w:tcW w:w="1424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Base de calcul</w:t>
            </w:r>
          </w:p>
        </w:tc>
        <w:tc>
          <w:tcPr>
            <w:tcW w:w="15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Indemnité CP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CP acquis</w:t>
            </w:r>
          </w:p>
        </w:tc>
        <w:tc>
          <w:tcPr>
            <w:tcW w:w="1687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CP anticipés pris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Règles de calcul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Exercice N-1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2,5 jour de congé par mois travaillé (complet c'est à dire sans prise de congés non acquis)</w:t>
            </w: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juin-16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oui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 CP annuel / enfant moins de 15 ans</w:t>
            </w: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juil-16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Août 2016 et juillet 2017 : 3 semaines de congés donc base de calcul = 0,25</w:t>
            </w: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août-16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0,625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Avril 2017 : 2 semaines de congés donc base de calcul = 0,5</w:t>
            </w: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sept-16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oct-16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nov-16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Récapitulatif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déc-16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Année N-1  (1er juin 2016 au 31 mai 2017)</w:t>
            </w: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janv-17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24,5 + 2 CP enfant moins de 15 ans soit 26,5 jours acquis sur année N-1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févr-17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 CP pris par anticipation</w:t>
            </w: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mars-17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Solde : -3,5 jours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avr-17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mai-17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Année N (1er juin 2017 au 16 septembre 2017)</w:t>
            </w: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enfant - 15 ans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 CP acquis + 2 CP enfant moins de 15 ans soit 9 jours acquis sur année N</w:t>
            </w: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Total N-1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26,375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 CP pris par anticipation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79646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79646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Solde année N-1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-3,625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Solde année N : - 9 jours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Mois</w:t>
            </w:r>
          </w:p>
        </w:tc>
        <w:tc>
          <w:tcPr>
            <w:tcW w:w="1424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Base de calcul</w:t>
            </w:r>
          </w:p>
        </w:tc>
        <w:tc>
          <w:tcPr>
            <w:tcW w:w="15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Indemnité CP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CP acquis</w:t>
            </w:r>
          </w:p>
        </w:tc>
        <w:tc>
          <w:tcPr>
            <w:tcW w:w="1687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CP anticipés pris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Exercice N 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(salaire mensualisé = 663 euros et 20 jours mensualisés)</w:t>
            </w: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juin-17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juil-17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0,625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août-17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sept-17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non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enfant - 15 ans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8,875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bookmarkStart w:id="0" w:name="_GoBack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Solde année N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-9,125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bookmarkEnd w:id="0"/>
      <w:tr w:rsidR="00C76665" w:rsidRPr="00C76665" w:rsidTr="00C76665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Solde année N + N-1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-12,75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35CA6" w:rsidRPr="00C76665" w:rsidTr="00C76665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CP = 663/20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soit 33,15 euros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76665" w:rsidRPr="00C76665" w:rsidTr="00C76665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solde CP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35CA6" w:rsidRPr="00C76665" w:rsidRDefault="00835CA6" w:rsidP="00835CA6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-422,6625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C7666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euros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A6" w:rsidRPr="00C76665" w:rsidRDefault="00835CA6" w:rsidP="00835CA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2E2023" w:rsidRDefault="002E2023"/>
    <w:sectPr w:rsidR="002E2023" w:rsidSect="00C76665">
      <w:pgSz w:w="16820" w:h="11900" w:orient="landscape"/>
      <w:pgMar w:top="568" w:right="1417" w:bottom="709" w:left="1417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A6"/>
    <w:rsid w:val="002E2023"/>
    <w:rsid w:val="00835CA6"/>
    <w:rsid w:val="00C7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5DA6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1256</Characters>
  <Application>Microsoft Macintosh Word</Application>
  <DocSecurity>0</DocSecurity>
  <Lines>10</Lines>
  <Paragraphs>2</Paragraphs>
  <ScaleCrop>false</ScaleCrop>
  <Company>Arnoluna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Marvalin</dc:creator>
  <cp:keywords/>
  <dc:description/>
  <cp:lastModifiedBy>Audrey Marvalin</cp:lastModifiedBy>
  <cp:revision>1</cp:revision>
  <dcterms:created xsi:type="dcterms:W3CDTF">2017-09-17T17:35:00Z</dcterms:created>
  <dcterms:modified xsi:type="dcterms:W3CDTF">2017-09-17T17:56:00Z</dcterms:modified>
</cp:coreProperties>
</file>