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0E" w:rsidRDefault="0089710E" w:rsidP="00D95D9B">
      <w:pPr>
        <w:spacing w:after="0"/>
      </w:pPr>
      <w:r>
        <w:t>Régularisation fin de contrat</w:t>
      </w:r>
    </w:p>
    <w:p w:rsidR="0089710E" w:rsidRDefault="0089710E" w:rsidP="00D95D9B">
      <w:pPr>
        <w:spacing w:after="0"/>
      </w:pPr>
    </w:p>
    <w:p w:rsidR="00E310D2" w:rsidRDefault="00A27E03" w:rsidP="00D95D9B">
      <w:pPr>
        <w:spacing w:after="0"/>
      </w:pPr>
      <w:r>
        <w:t>Il s’agit de deux années incomplètes étant donné qu’il y a des périodes sans solde</w:t>
      </w:r>
      <w:r w:rsidR="00415D83">
        <w:t>, sur la première période du 17 juin 2016 au 31 mai 20</w:t>
      </w:r>
      <w:r w:rsidR="00CA2E5F">
        <w:t xml:space="preserve">17 </w:t>
      </w:r>
      <w:r w:rsidR="00415D83">
        <w:t xml:space="preserve">et sur la deuxième période du 1er juin 2017 </w:t>
      </w:r>
      <w:r w:rsidR="000B6F73">
        <w:t>au 17 septembre 2017</w:t>
      </w:r>
      <w:r w:rsidR="00415D83">
        <w:t>.</w:t>
      </w:r>
    </w:p>
    <w:p w:rsidR="00415D83" w:rsidRDefault="00415D83" w:rsidP="00D95D9B">
      <w:pPr>
        <w:spacing w:after="0"/>
      </w:pPr>
      <w:r>
        <w:t>Les congés payés se comptent toutes les 4 semaines, un jour travaillé dans la semaine et la semaine est comptabilisée</w:t>
      </w:r>
      <w:r w:rsidR="006240A1">
        <w:t xml:space="preserve"> pour le calcul des congés payés</w:t>
      </w:r>
      <w:r>
        <w:t>.</w:t>
      </w:r>
    </w:p>
    <w:p w:rsidR="00415D83" w:rsidRDefault="00415D83">
      <w:r>
        <w:t>Dans ce tableau, j’ai repris les salaires nets hors indemnités et congé</w:t>
      </w:r>
      <w:r w:rsidR="00947AD8">
        <w:t>s pay</w:t>
      </w:r>
      <w:r w:rsidR="00E235E3">
        <w:t>és qui auraient dus m’être ou m’ont</w:t>
      </w:r>
      <w:r w:rsidR="00947AD8">
        <w:t xml:space="preserve"> </w:t>
      </w:r>
      <w:r w:rsidR="00E235E3">
        <w:t>été</w:t>
      </w:r>
      <w:r w:rsidR="00947AD8">
        <w:t xml:space="preserve"> </w:t>
      </w:r>
      <w:r>
        <w:t>versés</w:t>
      </w:r>
      <w:r w:rsidR="00445495">
        <w:t xml:space="preserve"> (colonne 1</w:t>
      </w:r>
      <w:r>
        <w:t>) et les salaires nets que vous m’avez versés</w:t>
      </w:r>
      <w:r w:rsidR="00445495">
        <w:t xml:space="preserve"> (colonne 2)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5D83" w:rsidTr="00415D83">
        <w:tc>
          <w:tcPr>
            <w:tcW w:w="3020" w:type="dxa"/>
          </w:tcPr>
          <w:p w:rsidR="00415D83" w:rsidRDefault="00445495">
            <w:r>
              <w:t>Mois</w:t>
            </w:r>
          </w:p>
        </w:tc>
        <w:tc>
          <w:tcPr>
            <w:tcW w:w="3021" w:type="dxa"/>
          </w:tcPr>
          <w:p w:rsidR="00415D83" w:rsidRDefault="00445495">
            <w:r>
              <w:t>Salaires nets / jours réellement travaillés</w:t>
            </w:r>
            <w:r w:rsidR="0028286E">
              <w:t xml:space="preserve"> en euros</w:t>
            </w:r>
          </w:p>
        </w:tc>
        <w:tc>
          <w:tcPr>
            <w:tcW w:w="3021" w:type="dxa"/>
          </w:tcPr>
          <w:p w:rsidR="00415D83" w:rsidRDefault="00445495">
            <w:r>
              <w:t>Salaires nets versés</w:t>
            </w:r>
            <w:r w:rsidR="0028286E">
              <w:t xml:space="preserve"> en euros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Juin 2016</w:t>
            </w:r>
          </w:p>
        </w:tc>
        <w:tc>
          <w:tcPr>
            <w:tcW w:w="3021" w:type="dxa"/>
          </w:tcPr>
          <w:p w:rsidR="00445495" w:rsidRDefault="0028286E">
            <w:r>
              <w:t>129,60 (143,86-14,26)</w:t>
            </w:r>
          </w:p>
        </w:tc>
        <w:tc>
          <w:tcPr>
            <w:tcW w:w="3021" w:type="dxa"/>
          </w:tcPr>
          <w:p w:rsidR="00445495" w:rsidRDefault="0028286E">
            <w:r>
              <w:t>143,86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07/2016</w:t>
            </w:r>
          </w:p>
        </w:tc>
        <w:tc>
          <w:tcPr>
            <w:tcW w:w="3021" w:type="dxa"/>
          </w:tcPr>
          <w:p w:rsidR="00445495" w:rsidRDefault="0028286E">
            <w:r>
              <w:t>628,11</w:t>
            </w:r>
          </w:p>
        </w:tc>
        <w:tc>
          <w:tcPr>
            <w:tcW w:w="3021" w:type="dxa"/>
          </w:tcPr>
          <w:p w:rsidR="00445495" w:rsidRDefault="0028286E">
            <w:r>
              <w:t>628,11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08/2016</w:t>
            </w:r>
          </w:p>
        </w:tc>
        <w:tc>
          <w:tcPr>
            <w:tcW w:w="3021" w:type="dxa"/>
          </w:tcPr>
          <w:p w:rsidR="00445495" w:rsidRDefault="00542F22">
            <w:r>
              <w:t>265,20</w:t>
            </w:r>
          </w:p>
        </w:tc>
        <w:tc>
          <w:tcPr>
            <w:tcW w:w="3021" w:type="dxa"/>
          </w:tcPr>
          <w:p w:rsidR="00445495" w:rsidRDefault="0028286E">
            <w:r>
              <w:t>663,00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09/2016</w:t>
            </w:r>
          </w:p>
        </w:tc>
        <w:tc>
          <w:tcPr>
            <w:tcW w:w="3021" w:type="dxa"/>
          </w:tcPr>
          <w:p w:rsidR="00445495" w:rsidRDefault="0028286E">
            <w:r>
              <w:t>663,00</w:t>
            </w:r>
          </w:p>
        </w:tc>
        <w:tc>
          <w:tcPr>
            <w:tcW w:w="3021" w:type="dxa"/>
          </w:tcPr>
          <w:p w:rsidR="00445495" w:rsidRDefault="0028286E">
            <w:r>
              <w:t>663,00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10/2016</w:t>
            </w:r>
          </w:p>
        </w:tc>
        <w:tc>
          <w:tcPr>
            <w:tcW w:w="3021" w:type="dxa"/>
          </w:tcPr>
          <w:p w:rsidR="00445495" w:rsidRDefault="0028286E">
            <w:r>
              <w:t>629,85</w:t>
            </w:r>
          </w:p>
        </w:tc>
        <w:tc>
          <w:tcPr>
            <w:tcW w:w="3021" w:type="dxa"/>
          </w:tcPr>
          <w:p w:rsidR="00445495" w:rsidRDefault="0028286E">
            <w:r>
              <w:t>629,85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11/2016</w:t>
            </w:r>
          </w:p>
        </w:tc>
        <w:tc>
          <w:tcPr>
            <w:tcW w:w="3021" w:type="dxa"/>
          </w:tcPr>
          <w:p w:rsidR="00445495" w:rsidRDefault="0028286E">
            <w:r>
              <w:t>663,00</w:t>
            </w:r>
          </w:p>
        </w:tc>
        <w:tc>
          <w:tcPr>
            <w:tcW w:w="3021" w:type="dxa"/>
          </w:tcPr>
          <w:p w:rsidR="00445495" w:rsidRDefault="0028286E">
            <w:r>
              <w:t>663,00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12/2016</w:t>
            </w:r>
          </w:p>
        </w:tc>
        <w:tc>
          <w:tcPr>
            <w:tcW w:w="3021" w:type="dxa"/>
          </w:tcPr>
          <w:p w:rsidR="00445495" w:rsidRDefault="0028286E">
            <w:r>
              <w:t>639,75 (640,84-1,09)</w:t>
            </w:r>
          </w:p>
        </w:tc>
        <w:tc>
          <w:tcPr>
            <w:tcW w:w="3021" w:type="dxa"/>
          </w:tcPr>
          <w:p w:rsidR="00445495" w:rsidRDefault="0028286E">
            <w:r>
              <w:t>640,84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01/2017</w:t>
            </w:r>
          </w:p>
        </w:tc>
        <w:tc>
          <w:tcPr>
            <w:tcW w:w="3021" w:type="dxa"/>
          </w:tcPr>
          <w:p w:rsidR="00445495" w:rsidRDefault="009F6502">
            <w:r>
              <w:t>663,91 (664,00-0,09)</w:t>
            </w:r>
          </w:p>
        </w:tc>
        <w:tc>
          <w:tcPr>
            <w:tcW w:w="3021" w:type="dxa"/>
          </w:tcPr>
          <w:p w:rsidR="00445495" w:rsidRDefault="009F6502">
            <w:r>
              <w:t>664,00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02/2017</w:t>
            </w:r>
          </w:p>
        </w:tc>
        <w:tc>
          <w:tcPr>
            <w:tcW w:w="3021" w:type="dxa"/>
          </w:tcPr>
          <w:p w:rsidR="00445495" w:rsidRDefault="004A4F06">
            <w:r>
              <w:t>666,64 (667,00-0,36)</w:t>
            </w:r>
          </w:p>
        </w:tc>
        <w:tc>
          <w:tcPr>
            <w:tcW w:w="3021" w:type="dxa"/>
          </w:tcPr>
          <w:p w:rsidR="00445495" w:rsidRDefault="004A4F06">
            <w:r>
              <w:t>667,00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03/2017</w:t>
            </w:r>
          </w:p>
        </w:tc>
        <w:tc>
          <w:tcPr>
            <w:tcW w:w="3021" w:type="dxa"/>
          </w:tcPr>
          <w:p w:rsidR="00445495" w:rsidRDefault="004A4F06">
            <w:r>
              <w:t>663,00</w:t>
            </w:r>
          </w:p>
        </w:tc>
        <w:tc>
          <w:tcPr>
            <w:tcW w:w="3021" w:type="dxa"/>
          </w:tcPr>
          <w:p w:rsidR="00445495" w:rsidRDefault="004A4F06">
            <w:r>
              <w:t>663,00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45495">
            <w:r>
              <w:t>04/2017</w:t>
            </w:r>
          </w:p>
        </w:tc>
        <w:tc>
          <w:tcPr>
            <w:tcW w:w="3021" w:type="dxa"/>
          </w:tcPr>
          <w:p w:rsidR="00445495" w:rsidRDefault="000D0F1F">
            <w:r>
              <w:t>331,50</w:t>
            </w:r>
          </w:p>
        </w:tc>
        <w:tc>
          <w:tcPr>
            <w:tcW w:w="3021" w:type="dxa"/>
          </w:tcPr>
          <w:p w:rsidR="00445495" w:rsidRDefault="004A4F06">
            <w:r>
              <w:t>663,00</w:t>
            </w:r>
          </w:p>
        </w:tc>
      </w:tr>
      <w:tr w:rsidR="00445495" w:rsidTr="00415D83">
        <w:tc>
          <w:tcPr>
            <w:tcW w:w="3020" w:type="dxa"/>
          </w:tcPr>
          <w:p w:rsidR="00445495" w:rsidRDefault="004A4F06">
            <w:r>
              <w:t>05/2017</w:t>
            </w:r>
          </w:p>
        </w:tc>
        <w:tc>
          <w:tcPr>
            <w:tcW w:w="3021" w:type="dxa"/>
          </w:tcPr>
          <w:p w:rsidR="00445495" w:rsidRDefault="007E311D">
            <w:r>
              <w:t>663,00</w:t>
            </w:r>
          </w:p>
        </w:tc>
        <w:tc>
          <w:tcPr>
            <w:tcW w:w="3021" w:type="dxa"/>
          </w:tcPr>
          <w:p w:rsidR="00445495" w:rsidRDefault="007E311D">
            <w:r>
              <w:t>663,00</w:t>
            </w:r>
          </w:p>
        </w:tc>
      </w:tr>
      <w:tr w:rsidR="0066196B" w:rsidRPr="00D108E8" w:rsidTr="00415D83">
        <w:tc>
          <w:tcPr>
            <w:tcW w:w="3020" w:type="dxa"/>
          </w:tcPr>
          <w:p w:rsidR="0066196B" w:rsidRPr="00D108E8" w:rsidRDefault="00A42007">
            <w:pPr>
              <w:rPr>
                <w:b/>
              </w:rPr>
            </w:pPr>
            <w:r>
              <w:rPr>
                <w:b/>
              </w:rPr>
              <w:t>S/</w:t>
            </w:r>
            <w:r w:rsidR="0066196B" w:rsidRPr="00D108E8">
              <w:rPr>
                <w:b/>
              </w:rPr>
              <w:t>TOTAL</w:t>
            </w:r>
          </w:p>
        </w:tc>
        <w:tc>
          <w:tcPr>
            <w:tcW w:w="3021" w:type="dxa"/>
          </w:tcPr>
          <w:p w:rsidR="0066196B" w:rsidRPr="00D108E8" w:rsidRDefault="00D30388">
            <w:pPr>
              <w:rPr>
                <w:b/>
              </w:rPr>
            </w:pPr>
            <w:r>
              <w:rPr>
                <w:b/>
              </w:rPr>
              <w:t>6606,56</w:t>
            </w:r>
          </w:p>
        </w:tc>
        <w:tc>
          <w:tcPr>
            <w:tcW w:w="3021" w:type="dxa"/>
          </w:tcPr>
          <w:p w:rsidR="0066196B" w:rsidRPr="00D108E8" w:rsidRDefault="00D96082">
            <w:pPr>
              <w:rPr>
                <w:b/>
              </w:rPr>
            </w:pPr>
            <w:r w:rsidRPr="00D108E8">
              <w:rPr>
                <w:b/>
              </w:rPr>
              <w:t>7351,66</w:t>
            </w:r>
          </w:p>
        </w:tc>
      </w:tr>
    </w:tbl>
    <w:p w:rsidR="00E7254B" w:rsidRDefault="00E7254B"/>
    <w:p w:rsidR="00D15AF0" w:rsidRDefault="00D15AF0" w:rsidP="00697A77">
      <w:pPr>
        <w:spacing w:after="0"/>
      </w:pPr>
      <w:r>
        <w:t xml:space="preserve">08/2016 : 3 semaines de congés payés et </w:t>
      </w:r>
      <w:r w:rsidR="00F301B5">
        <w:t>8 jours</w:t>
      </w:r>
      <w:r w:rsidR="00FD0076">
        <w:t xml:space="preserve"> travaillé</w:t>
      </w:r>
      <w:r>
        <w:t>s</w:t>
      </w:r>
      <w:r w:rsidR="00FD0076">
        <w:t xml:space="preserve">  </w:t>
      </w:r>
    </w:p>
    <w:p w:rsidR="00D15AF0" w:rsidRDefault="00F301B5" w:rsidP="00D15AF0">
      <w:r>
        <w:t>663 x 8 /20 =</w:t>
      </w:r>
      <w:r w:rsidR="00D15AF0">
        <w:t xml:space="preserve"> 265,20 euros</w:t>
      </w:r>
    </w:p>
    <w:p w:rsidR="00697A77" w:rsidRDefault="00697A77" w:rsidP="00697A77">
      <w:pPr>
        <w:spacing w:after="0"/>
      </w:pPr>
      <w:r>
        <w:t>04/2017 : 2 semaines travaillées sur 4 en avril </w:t>
      </w:r>
    </w:p>
    <w:p w:rsidR="00697A77" w:rsidRDefault="00697A77" w:rsidP="00697A77">
      <w:pPr>
        <w:spacing w:after="0"/>
      </w:pPr>
      <w:r>
        <w:t>20 jours mensualisés / 2 = 10 jours</w:t>
      </w:r>
    </w:p>
    <w:p w:rsidR="00697A77" w:rsidRDefault="00697A77" w:rsidP="00D15AF0">
      <w:r>
        <w:t>10 x 33,15 = 331,50 euros</w:t>
      </w:r>
    </w:p>
    <w:p w:rsidR="0058306D" w:rsidRDefault="00D343CE" w:rsidP="00B91D6A">
      <w:pPr>
        <w:spacing w:after="0"/>
      </w:pPr>
      <w:r>
        <w:t>07/2017</w:t>
      </w:r>
      <w:r w:rsidR="00A66FA7">
        <w:t> : 3 semaines de congés payés et 6 jours travaillés</w:t>
      </w:r>
    </w:p>
    <w:p w:rsidR="00D343CE" w:rsidRDefault="00D343CE" w:rsidP="00D343CE">
      <w:r>
        <w:t xml:space="preserve">663,00 x </w:t>
      </w:r>
      <w:r w:rsidR="00A66FA7">
        <w:t>6</w:t>
      </w:r>
      <w:r>
        <w:t xml:space="preserve">/20 = </w:t>
      </w:r>
      <w:r w:rsidR="00A66FA7">
        <w:t>198,90 euros</w:t>
      </w:r>
    </w:p>
    <w:p w:rsidR="009B4800" w:rsidRDefault="009B4800" w:rsidP="009B4800">
      <w:pPr>
        <w:spacing w:after="0"/>
      </w:pPr>
      <w:r>
        <w:t>2 jours de congés payés pour enfant de moins de 15 ans :</w:t>
      </w:r>
    </w:p>
    <w:p w:rsidR="009B4800" w:rsidRDefault="009B4800" w:rsidP="009B4800">
      <w:r>
        <w:t xml:space="preserve">33,15 x 2 = 66,30 euros </w:t>
      </w:r>
    </w:p>
    <w:p w:rsidR="009B4800" w:rsidRDefault="009B4800" w:rsidP="009B4800"/>
    <w:p w:rsidR="009B4800" w:rsidRDefault="009B4800" w:rsidP="009B4800">
      <w:r>
        <w:t>Congés payés du  1</w:t>
      </w:r>
      <w:r w:rsidRPr="00A42007">
        <w:rPr>
          <w:vertAlign w:val="superscript"/>
        </w:rPr>
        <w:t>er</w:t>
      </w:r>
      <w:r>
        <w:t xml:space="preserve"> juin au 31 août 2017  </w:t>
      </w:r>
    </w:p>
    <w:p w:rsidR="009B4800" w:rsidRDefault="009B4800" w:rsidP="009B4800">
      <w:r>
        <w:t>Règle des 10 % :</w:t>
      </w:r>
    </w:p>
    <w:p w:rsidR="009B4800" w:rsidRDefault="009B4800" w:rsidP="009B4800">
      <w:pPr>
        <w:spacing w:after="0"/>
      </w:pPr>
      <w:r>
        <w:t>660,66 + 66,30 + 1542,90 + 66,30 = 2336,16 euros</w:t>
      </w:r>
    </w:p>
    <w:p w:rsidR="009B4800" w:rsidRDefault="009B4800" w:rsidP="009B4800">
      <w:pPr>
        <w:spacing w:after="0"/>
      </w:pPr>
      <w:r>
        <w:t xml:space="preserve">2336,16 x 10 % = </w:t>
      </w:r>
      <w:r w:rsidRPr="00CA0994">
        <w:rPr>
          <w:b/>
        </w:rPr>
        <w:t>233,62</w:t>
      </w:r>
    </w:p>
    <w:p w:rsidR="00A226B9" w:rsidRPr="00CA0994" w:rsidRDefault="00A226B9" w:rsidP="009B4800">
      <w:pPr>
        <w:spacing w:after="0"/>
      </w:pPr>
      <w:r>
        <w:t xml:space="preserve">(66,30 + 1542,90 + 66,30) x 10 % = 1675,55 x 10 % </w:t>
      </w:r>
      <w:r w:rsidRPr="00CA0994">
        <w:t>= 167,56</w:t>
      </w:r>
    </w:p>
    <w:p w:rsidR="00CA0994" w:rsidRPr="00CA0994" w:rsidRDefault="00CA0994" w:rsidP="009B4800">
      <w:pPr>
        <w:spacing w:after="0"/>
      </w:pPr>
      <w:r w:rsidRPr="00CA0994">
        <w:t xml:space="preserve">167,56 x 10 % = </w:t>
      </w:r>
      <w:r w:rsidRPr="00CA0994">
        <w:rPr>
          <w:b/>
        </w:rPr>
        <w:t>16,76</w:t>
      </w:r>
    </w:p>
    <w:p w:rsidR="009B4800" w:rsidRDefault="009B4800" w:rsidP="009B4800">
      <w:pPr>
        <w:spacing w:after="0"/>
      </w:pPr>
    </w:p>
    <w:p w:rsidR="009B4800" w:rsidRDefault="009B4800" w:rsidP="009B4800">
      <w:r>
        <w:t xml:space="preserve">Soit : 233,62 + </w:t>
      </w:r>
      <w:r w:rsidR="00CA0994">
        <w:t>16,76</w:t>
      </w:r>
      <w:r>
        <w:t xml:space="preserve"> = </w:t>
      </w:r>
      <w:r w:rsidR="00CA0994" w:rsidRPr="00F57FD2">
        <w:rPr>
          <w:b/>
        </w:rPr>
        <w:t>250,38</w:t>
      </w:r>
      <w:r w:rsidRPr="00F57FD2">
        <w:rPr>
          <w:b/>
        </w:rPr>
        <w:t xml:space="preserve"> euros</w:t>
      </w:r>
    </w:p>
    <w:p w:rsidR="009B4800" w:rsidRDefault="009B4800" w:rsidP="00D343CE"/>
    <w:p w:rsidR="00D15AF0" w:rsidRDefault="00D15AF0"/>
    <w:p w:rsidR="00E7254B" w:rsidRPr="00B16452" w:rsidRDefault="00CF5204">
      <w:pPr>
        <w:rPr>
          <w:b/>
          <w:u w:val="single"/>
        </w:rPr>
      </w:pPr>
      <w:r>
        <w:rPr>
          <w:b/>
          <w:u w:val="single"/>
        </w:rPr>
        <w:br w:type="column"/>
      </w:r>
      <w:r w:rsidR="00E7254B" w:rsidRPr="00B16452">
        <w:rPr>
          <w:b/>
          <w:u w:val="single"/>
        </w:rPr>
        <w:lastRenderedPageBreak/>
        <w:t>Congés payés avec la règle des 10 %</w:t>
      </w:r>
      <w:r w:rsidR="00F0485B" w:rsidRPr="00B16452">
        <w:rPr>
          <w:b/>
          <w:u w:val="single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5672F7" w:rsidRPr="00D108E8" w:rsidTr="00D20186">
        <w:tc>
          <w:tcPr>
            <w:tcW w:w="4248" w:type="dxa"/>
          </w:tcPr>
          <w:p w:rsidR="005672F7" w:rsidRPr="00D108E8" w:rsidRDefault="005672F7" w:rsidP="00C45D13">
            <w:pPr>
              <w:rPr>
                <w:b/>
              </w:rPr>
            </w:pPr>
            <w:r>
              <w:rPr>
                <w:b/>
              </w:rPr>
              <w:t>S/</w:t>
            </w:r>
            <w:r w:rsidRPr="00D108E8">
              <w:rPr>
                <w:b/>
              </w:rPr>
              <w:t>TOTAL</w:t>
            </w:r>
          </w:p>
        </w:tc>
        <w:tc>
          <w:tcPr>
            <w:tcW w:w="2268" w:type="dxa"/>
          </w:tcPr>
          <w:p w:rsidR="005672F7" w:rsidRPr="00D108E8" w:rsidRDefault="005672F7" w:rsidP="00C45D13">
            <w:pPr>
              <w:rPr>
                <w:b/>
              </w:rPr>
            </w:pPr>
            <w:r>
              <w:rPr>
                <w:b/>
              </w:rPr>
              <w:t>6606,56</w:t>
            </w:r>
          </w:p>
        </w:tc>
        <w:tc>
          <w:tcPr>
            <w:tcW w:w="2546" w:type="dxa"/>
          </w:tcPr>
          <w:p w:rsidR="005672F7" w:rsidRPr="00D108E8" w:rsidRDefault="005672F7" w:rsidP="00C45D13">
            <w:pPr>
              <w:rPr>
                <w:b/>
              </w:rPr>
            </w:pPr>
            <w:r w:rsidRPr="00D108E8">
              <w:rPr>
                <w:b/>
              </w:rPr>
              <w:t>7351,66</w:t>
            </w:r>
          </w:p>
        </w:tc>
      </w:tr>
      <w:tr w:rsidR="00D96082" w:rsidTr="00D20186">
        <w:tc>
          <w:tcPr>
            <w:tcW w:w="4248" w:type="dxa"/>
          </w:tcPr>
          <w:p w:rsidR="005701B6" w:rsidRDefault="00D108E8">
            <w:r>
              <w:t>Congés payés</w:t>
            </w:r>
            <w:r w:rsidR="00D81E13">
              <w:t xml:space="preserve"> acquis</w:t>
            </w:r>
            <w:r>
              <w:t xml:space="preserve"> sur la période</w:t>
            </w:r>
            <w:r w:rsidR="00260936">
              <w:t xml:space="preserve"> </w:t>
            </w:r>
            <w:r w:rsidR="00DA74A5">
              <w:t xml:space="preserve">précédente </w:t>
            </w:r>
            <w:r w:rsidR="00260936">
              <w:t>payés le 1</w:t>
            </w:r>
            <w:r w:rsidR="00260936" w:rsidRPr="00260936">
              <w:rPr>
                <w:vertAlign w:val="superscript"/>
              </w:rPr>
              <w:t>er</w:t>
            </w:r>
            <w:r w:rsidR="00260936">
              <w:t xml:space="preserve"> juin 2017</w:t>
            </w:r>
          </w:p>
        </w:tc>
        <w:tc>
          <w:tcPr>
            <w:tcW w:w="2268" w:type="dxa"/>
          </w:tcPr>
          <w:p w:rsidR="00D96082" w:rsidRPr="00E7254B" w:rsidRDefault="00E7254B">
            <w:pPr>
              <w:rPr>
                <w:b/>
              </w:rPr>
            </w:pPr>
            <w:r w:rsidRPr="00E7254B">
              <w:rPr>
                <w:b/>
              </w:rPr>
              <w:t>660,66</w:t>
            </w:r>
          </w:p>
        </w:tc>
        <w:tc>
          <w:tcPr>
            <w:tcW w:w="2546" w:type="dxa"/>
          </w:tcPr>
          <w:p w:rsidR="00D96082" w:rsidRDefault="00D30388">
            <w:r>
              <w:t>0,00</w:t>
            </w:r>
          </w:p>
        </w:tc>
      </w:tr>
      <w:tr w:rsidR="00D108E8" w:rsidTr="00D20186">
        <w:tc>
          <w:tcPr>
            <w:tcW w:w="4248" w:type="dxa"/>
          </w:tcPr>
          <w:p w:rsidR="00D108E8" w:rsidRDefault="003F1AB1">
            <w:r>
              <w:t>2 jours de cp pour enfant de moins de 15 ans</w:t>
            </w:r>
          </w:p>
        </w:tc>
        <w:tc>
          <w:tcPr>
            <w:tcW w:w="2268" w:type="dxa"/>
          </w:tcPr>
          <w:p w:rsidR="00D108E8" w:rsidRPr="006C1585" w:rsidRDefault="001F2C66">
            <w:pPr>
              <w:rPr>
                <w:b/>
              </w:rPr>
            </w:pPr>
            <w:r>
              <w:rPr>
                <w:b/>
              </w:rPr>
              <w:t>66,30</w:t>
            </w:r>
          </w:p>
        </w:tc>
        <w:tc>
          <w:tcPr>
            <w:tcW w:w="2546" w:type="dxa"/>
          </w:tcPr>
          <w:p w:rsidR="00D108E8" w:rsidRDefault="00C5134F">
            <w:r>
              <w:t>0,00</w:t>
            </w:r>
          </w:p>
        </w:tc>
      </w:tr>
      <w:tr w:rsidR="00D10D4B" w:rsidTr="00D20186">
        <w:tc>
          <w:tcPr>
            <w:tcW w:w="4248" w:type="dxa"/>
          </w:tcPr>
          <w:p w:rsidR="00D10D4B" w:rsidRDefault="00D10D4B"/>
        </w:tc>
        <w:tc>
          <w:tcPr>
            <w:tcW w:w="2268" w:type="dxa"/>
          </w:tcPr>
          <w:p w:rsidR="00D10D4B" w:rsidRDefault="00D10D4B"/>
        </w:tc>
        <w:tc>
          <w:tcPr>
            <w:tcW w:w="2546" w:type="dxa"/>
          </w:tcPr>
          <w:p w:rsidR="00D10D4B" w:rsidRDefault="00D10D4B"/>
        </w:tc>
      </w:tr>
      <w:tr w:rsidR="003F1AB1" w:rsidTr="00D20186">
        <w:tc>
          <w:tcPr>
            <w:tcW w:w="4248" w:type="dxa"/>
          </w:tcPr>
          <w:p w:rsidR="003F1AB1" w:rsidRDefault="00C5134F">
            <w:r>
              <w:t>06/2017</w:t>
            </w:r>
          </w:p>
        </w:tc>
        <w:tc>
          <w:tcPr>
            <w:tcW w:w="2268" w:type="dxa"/>
          </w:tcPr>
          <w:p w:rsidR="003F1AB1" w:rsidRDefault="00C5134F">
            <w:r>
              <w:t>663,00</w:t>
            </w:r>
          </w:p>
        </w:tc>
        <w:tc>
          <w:tcPr>
            <w:tcW w:w="2546" w:type="dxa"/>
          </w:tcPr>
          <w:p w:rsidR="003F1AB1" w:rsidRDefault="00C5134F">
            <w:r>
              <w:t>663,00</w:t>
            </w:r>
          </w:p>
        </w:tc>
      </w:tr>
      <w:tr w:rsidR="00C5134F" w:rsidTr="00D20186">
        <w:tc>
          <w:tcPr>
            <w:tcW w:w="4248" w:type="dxa"/>
          </w:tcPr>
          <w:p w:rsidR="00C5134F" w:rsidRDefault="00C5134F">
            <w:r>
              <w:t>07/2017</w:t>
            </w:r>
          </w:p>
        </w:tc>
        <w:tc>
          <w:tcPr>
            <w:tcW w:w="2268" w:type="dxa"/>
          </w:tcPr>
          <w:p w:rsidR="00C5134F" w:rsidRDefault="00B77A78">
            <w:r>
              <w:t>198,90</w:t>
            </w:r>
          </w:p>
        </w:tc>
        <w:tc>
          <w:tcPr>
            <w:tcW w:w="2546" w:type="dxa"/>
          </w:tcPr>
          <w:p w:rsidR="00C5134F" w:rsidRDefault="00C5134F">
            <w:r>
              <w:t>663,00</w:t>
            </w:r>
          </w:p>
        </w:tc>
      </w:tr>
      <w:tr w:rsidR="00C5134F" w:rsidTr="00D20186">
        <w:tc>
          <w:tcPr>
            <w:tcW w:w="4248" w:type="dxa"/>
          </w:tcPr>
          <w:p w:rsidR="00C5134F" w:rsidRDefault="00C5134F">
            <w:r>
              <w:t>08/2017</w:t>
            </w:r>
          </w:p>
        </w:tc>
        <w:tc>
          <w:tcPr>
            <w:tcW w:w="2268" w:type="dxa"/>
          </w:tcPr>
          <w:p w:rsidR="00C5134F" w:rsidRDefault="00FB6B7E">
            <w:r>
              <w:t>681 (</w:t>
            </w:r>
            <w:r w:rsidR="00A519B0">
              <w:t xml:space="preserve">682,98 </w:t>
            </w:r>
            <w:r>
              <w:t>-</w:t>
            </w:r>
            <w:r w:rsidR="00A519B0">
              <w:t xml:space="preserve"> 1,98)</w:t>
            </w:r>
          </w:p>
        </w:tc>
        <w:tc>
          <w:tcPr>
            <w:tcW w:w="2546" w:type="dxa"/>
          </w:tcPr>
          <w:p w:rsidR="00C5134F" w:rsidRDefault="00FB6B7E">
            <w:r>
              <w:t>682,98</w:t>
            </w:r>
          </w:p>
        </w:tc>
      </w:tr>
      <w:tr w:rsidR="00C5134F" w:rsidTr="00D20186">
        <w:tc>
          <w:tcPr>
            <w:tcW w:w="4248" w:type="dxa"/>
          </w:tcPr>
          <w:p w:rsidR="00C5134F" w:rsidRPr="00A42007" w:rsidRDefault="00A42007">
            <w:pPr>
              <w:rPr>
                <w:b/>
              </w:rPr>
            </w:pPr>
            <w:r w:rsidRPr="00A42007">
              <w:rPr>
                <w:b/>
              </w:rPr>
              <w:t>S/</w:t>
            </w:r>
            <w:r w:rsidR="006A36B0" w:rsidRPr="00A42007">
              <w:rPr>
                <w:b/>
              </w:rPr>
              <w:t>TOTAL</w:t>
            </w:r>
          </w:p>
        </w:tc>
        <w:tc>
          <w:tcPr>
            <w:tcW w:w="2268" w:type="dxa"/>
          </w:tcPr>
          <w:p w:rsidR="00C5134F" w:rsidRPr="006C1585" w:rsidRDefault="006F66FB">
            <w:pPr>
              <w:rPr>
                <w:b/>
              </w:rPr>
            </w:pPr>
            <w:r>
              <w:rPr>
                <w:b/>
              </w:rPr>
              <w:t>1542,90</w:t>
            </w:r>
          </w:p>
        </w:tc>
        <w:tc>
          <w:tcPr>
            <w:tcW w:w="2546" w:type="dxa"/>
          </w:tcPr>
          <w:p w:rsidR="00C5134F" w:rsidRPr="00A42007" w:rsidRDefault="006A36B0">
            <w:pPr>
              <w:rPr>
                <w:b/>
              </w:rPr>
            </w:pPr>
            <w:r w:rsidRPr="00A42007">
              <w:rPr>
                <w:b/>
              </w:rPr>
              <w:t>2008,98</w:t>
            </w:r>
          </w:p>
        </w:tc>
      </w:tr>
      <w:tr w:rsidR="001F2C66" w:rsidTr="00D20186">
        <w:tc>
          <w:tcPr>
            <w:tcW w:w="4248" w:type="dxa"/>
          </w:tcPr>
          <w:p w:rsidR="001F2C66" w:rsidRDefault="001F2C66" w:rsidP="00C45D13">
            <w:r w:rsidRPr="00F75F9F">
              <w:t>2 jours de cp pour enfant de moins de 15 ans</w:t>
            </w:r>
          </w:p>
        </w:tc>
        <w:tc>
          <w:tcPr>
            <w:tcW w:w="2268" w:type="dxa"/>
          </w:tcPr>
          <w:p w:rsidR="001F2C66" w:rsidRPr="006F66FB" w:rsidRDefault="001F2C66" w:rsidP="00C45D13">
            <w:pPr>
              <w:rPr>
                <w:b/>
              </w:rPr>
            </w:pPr>
            <w:r>
              <w:rPr>
                <w:b/>
              </w:rPr>
              <w:t>66,30</w:t>
            </w:r>
          </w:p>
        </w:tc>
        <w:tc>
          <w:tcPr>
            <w:tcW w:w="2546" w:type="dxa"/>
          </w:tcPr>
          <w:p w:rsidR="001F2C66" w:rsidRDefault="001F2C66" w:rsidP="00C45D13"/>
        </w:tc>
      </w:tr>
      <w:tr w:rsidR="006C1585" w:rsidTr="00D20186">
        <w:tc>
          <w:tcPr>
            <w:tcW w:w="4248" w:type="dxa"/>
          </w:tcPr>
          <w:p w:rsidR="006C1585" w:rsidRDefault="006C1585" w:rsidP="00A42007">
            <w:r>
              <w:t>Congés payés du 1</w:t>
            </w:r>
            <w:r w:rsidRPr="006C1585">
              <w:rPr>
                <w:vertAlign w:val="superscript"/>
              </w:rPr>
              <w:t>er</w:t>
            </w:r>
            <w:r>
              <w:t xml:space="preserve"> juin au </w:t>
            </w:r>
            <w:r w:rsidR="00A42007">
              <w:t>31 août</w:t>
            </w:r>
            <w:r>
              <w:t xml:space="preserve"> 2017</w:t>
            </w:r>
          </w:p>
        </w:tc>
        <w:tc>
          <w:tcPr>
            <w:tcW w:w="2268" w:type="dxa"/>
          </w:tcPr>
          <w:p w:rsidR="006C1585" w:rsidRPr="006B34B1" w:rsidRDefault="00F57FD2">
            <w:pPr>
              <w:rPr>
                <w:b/>
              </w:rPr>
            </w:pPr>
            <w:r>
              <w:rPr>
                <w:b/>
              </w:rPr>
              <w:t>250,38</w:t>
            </w:r>
          </w:p>
        </w:tc>
        <w:tc>
          <w:tcPr>
            <w:tcW w:w="2546" w:type="dxa"/>
          </w:tcPr>
          <w:p w:rsidR="006C1585" w:rsidRDefault="006C1585"/>
        </w:tc>
      </w:tr>
      <w:tr w:rsidR="00A427A7" w:rsidTr="00D20186">
        <w:tc>
          <w:tcPr>
            <w:tcW w:w="4248" w:type="dxa"/>
          </w:tcPr>
          <w:p w:rsidR="00A427A7" w:rsidRDefault="0054382F" w:rsidP="00D20186">
            <w:r>
              <w:t>Salaire s</w:t>
            </w:r>
            <w:r w:rsidR="00A427A7">
              <w:t>eptembre 2017</w:t>
            </w:r>
          </w:p>
        </w:tc>
        <w:tc>
          <w:tcPr>
            <w:tcW w:w="2268" w:type="dxa"/>
          </w:tcPr>
          <w:p w:rsidR="00A427A7" w:rsidRDefault="001F2C66">
            <w:pPr>
              <w:rPr>
                <w:b/>
              </w:rPr>
            </w:pPr>
            <w:r>
              <w:rPr>
                <w:b/>
              </w:rPr>
              <w:t>390,30</w:t>
            </w:r>
          </w:p>
        </w:tc>
        <w:tc>
          <w:tcPr>
            <w:tcW w:w="2546" w:type="dxa"/>
          </w:tcPr>
          <w:p w:rsidR="00A427A7" w:rsidRDefault="00A427A7"/>
        </w:tc>
      </w:tr>
      <w:tr w:rsidR="0054382F" w:rsidTr="00D20186">
        <w:tc>
          <w:tcPr>
            <w:tcW w:w="4248" w:type="dxa"/>
          </w:tcPr>
          <w:p w:rsidR="0054382F" w:rsidRDefault="0054382F" w:rsidP="00897A92">
            <w:pPr>
              <w:jc w:val="center"/>
            </w:pPr>
          </w:p>
        </w:tc>
        <w:tc>
          <w:tcPr>
            <w:tcW w:w="2268" w:type="dxa"/>
          </w:tcPr>
          <w:p w:rsidR="0054382F" w:rsidRDefault="0054382F" w:rsidP="00897A92">
            <w:pPr>
              <w:rPr>
                <w:b/>
              </w:rPr>
            </w:pPr>
          </w:p>
        </w:tc>
        <w:tc>
          <w:tcPr>
            <w:tcW w:w="2546" w:type="dxa"/>
          </w:tcPr>
          <w:p w:rsidR="0054382F" w:rsidRDefault="0054382F" w:rsidP="00897A92"/>
        </w:tc>
      </w:tr>
      <w:tr w:rsidR="00A427A7" w:rsidTr="00D20186">
        <w:tc>
          <w:tcPr>
            <w:tcW w:w="4248" w:type="dxa"/>
          </w:tcPr>
          <w:p w:rsidR="00A427A7" w:rsidRPr="00E33981" w:rsidRDefault="00A427A7" w:rsidP="0054382F">
            <w:pPr>
              <w:jc w:val="center"/>
            </w:pPr>
            <w:r>
              <w:t xml:space="preserve">TOTAL </w:t>
            </w:r>
          </w:p>
        </w:tc>
        <w:tc>
          <w:tcPr>
            <w:tcW w:w="2268" w:type="dxa"/>
          </w:tcPr>
          <w:p w:rsidR="00A427A7" w:rsidRDefault="00F57FD2" w:rsidP="00897A92">
            <w:pPr>
              <w:rPr>
                <w:b/>
              </w:rPr>
            </w:pPr>
            <w:r>
              <w:rPr>
                <w:b/>
              </w:rPr>
              <w:t>9583,40</w:t>
            </w:r>
          </w:p>
        </w:tc>
        <w:tc>
          <w:tcPr>
            <w:tcW w:w="2546" w:type="dxa"/>
          </w:tcPr>
          <w:p w:rsidR="00A427A7" w:rsidRPr="00394A5C" w:rsidRDefault="00025338" w:rsidP="00897A92">
            <w:pPr>
              <w:rPr>
                <w:b/>
              </w:rPr>
            </w:pPr>
            <w:r>
              <w:rPr>
                <w:b/>
              </w:rPr>
              <w:t>9360,64</w:t>
            </w:r>
          </w:p>
        </w:tc>
      </w:tr>
      <w:tr w:rsidR="001C4EAD" w:rsidTr="00D20186">
        <w:tc>
          <w:tcPr>
            <w:tcW w:w="4248" w:type="dxa"/>
          </w:tcPr>
          <w:p w:rsidR="001C4EAD" w:rsidRDefault="001C4EAD" w:rsidP="00E33981">
            <w:pPr>
              <w:jc w:val="center"/>
            </w:pPr>
          </w:p>
        </w:tc>
        <w:tc>
          <w:tcPr>
            <w:tcW w:w="2268" w:type="dxa"/>
          </w:tcPr>
          <w:p w:rsidR="001C4EAD" w:rsidRPr="001C4EAD" w:rsidRDefault="001C4EAD" w:rsidP="001C4EAD">
            <w:pPr>
              <w:pStyle w:val="Paragraphedeliste"/>
              <w:rPr>
                <w:b/>
              </w:rPr>
            </w:pPr>
          </w:p>
        </w:tc>
        <w:tc>
          <w:tcPr>
            <w:tcW w:w="2546" w:type="dxa"/>
          </w:tcPr>
          <w:p w:rsidR="001C4EAD" w:rsidRDefault="001C4EAD"/>
        </w:tc>
      </w:tr>
      <w:tr w:rsidR="001C4EAD" w:rsidTr="00D20186">
        <w:tc>
          <w:tcPr>
            <w:tcW w:w="4248" w:type="dxa"/>
          </w:tcPr>
          <w:p w:rsidR="001C4EAD" w:rsidRDefault="007E100E" w:rsidP="00D20186">
            <w:r>
              <w:t>Indemnité de rupture</w:t>
            </w:r>
            <w:r w:rsidR="00E57D96">
              <w:t xml:space="preserve"> 1/120</w:t>
            </w:r>
          </w:p>
        </w:tc>
        <w:tc>
          <w:tcPr>
            <w:tcW w:w="2268" w:type="dxa"/>
          </w:tcPr>
          <w:p w:rsidR="001C4EAD" w:rsidRDefault="00F57FD2" w:rsidP="00394A5C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79,86</w:t>
            </w:r>
          </w:p>
        </w:tc>
        <w:tc>
          <w:tcPr>
            <w:tcW w:w="2546" w:type="dxa"/>
          </w:tcPr>
          <w:p w:rsidR="001C4EAD" w:rsidRDefault="001C4EAD"/>
        </w:tc>
      </w:tr>
      <w:tr w:rsidR="006627B7" w:rsidTr="00D20186">
        <w:tc>
          <w:tcPr>
            <w:tcW w:w="4248" w:type="dxa"/>
          </w:tcPr>
          <w:p w:rsidR="006627B7" w:rsidRDefault="006627B7" w:rsidP="00D20186"/>
        </w:tc>
        <w:tc>
          <w:tcPr>
            <w:tcW w:w="2268" w:type="dxa"/>
          </w:tcPr>
          <w:p w:rsidR="006627B7" w:rsidRDefault="006627B7" w:rsidP="001C4EAD">
            <w:pPr>
              <w:pStyle w:val="Paragraphedeliste"/>
              <w:rPr>
                <w:b/>
              </w:rPr>
            </w:pPr>
          </w:p>
        </w:tc>
        <w:tc>
          <w:tcPr>
            <w:tcW w:w="2546" w:type="dxa"/>
          </w:tcPr>
          <w:p w:rsidR="006627B7" w:rsidRDefault="006627B7"/>
        </w:tc>
      </w:tr>
      <w:tr w:rsidR="006627B7" w:rsidTr="00D20186">
        <w:tc>
          <w:tcPr>
            <w:tcW w:w="4248" w:type="dxa"/>
          </w:tcPr>
          <w:p w:rsidR="006627B7" w:rsidRDefault="006627B7" w:rsidP="00D20186">
            <w:r>
              <w:t>Indemnité d’entretien 09/17</w:t>
            </w:r>
          </w:p>
        </w:tc>
        <w:tc>
          <w:tcPr>
            <w:tcW w:w="2268" w:type="dxa"/>
          </w:tcPr>
          <w:p w:rsidR="006627B7" w:rsidRDefault="006627B7" w:rsidP="006627B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16,70</w:t>
            </w:r>
          </w:p>
        </w:tc>
        <w:tc>
          <w:tcPr>
            <w:tcW w:w="2546" w:type="dxa"/>
          </w:tcPr>
          <w:p w:rsidR="006627B7" w:rsidRDefault="006627B7"/>
        </w:tc>
      </w:tr>
      <w:tr w:rsidR="00526F02" w:rsidTr="00D20186">
        <w:tc>
          <w:tcPr>
            <w:tcW w:w="4248" w:type="dxa"/>
          </w:tcPr>
          <w:p w:rsidR="00526F02" w:rsidRDefault="00526F02" w:rsidP="00E33981">
            <w:pPr>
              <w:jc w:val="center"/>
            </w:pPr>
          </w:p>
        </w:tc>
        <w:tc>
          <w:tcPr>
            <w:tcW w:w="2268" w:type="dxa"/>
          </w:tcPr>
          <w:p w:rsidR="00526F02" w:rsidRDefault="00526F02" w:rsidP="006627B7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2546" w:type="dxa"/>
          </w:tcPr>
          <w:p w:rsidR="00526F02" w:rsidRDefault="00526F02"/>
        </w:tc>
      </w:tr>
      <w:tr w:rsidR="00526F02" w:rsidTr="00D20186">
        <w:tc>
          <w:tcPr>
            <w:tcW w:w="4248" w:type="dxa"/>
          </w:tcPr>
          <w:p w:rsidR="00526F02" w:rsidRDefault="00526F02" w:rsidP="00E33981">
            <w:pPr>
              <w:jc w:val="center"/>
            </w:pPr>
            <w:r>
              <w:t>TOTAL GENERAL</w:t>
            </w:r>
          </w:p>
        </w:tc>
        <w:tc>
          <w:tcPr>
            <w:tcW w:w="2268" w:type="dxa"/>
          </w:tcPr>
          <w:p w:rsidR="00526F02" w:rsidRDefault="001D3295" w:rsidP="006627B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9679,96</w:t>
            </w:r>
          </w:p>
        </w:tc>
        <w:tc>
          <w:tcPr>
            <w:tcW w:w="2546" w:type="dxa"/>
          </w:tcPr>
          <w:p w:rsidR="00526F02" w:rsidRPr="00394A5C" w:rsidRDefault="00664079">
            <w:pPr>
              <w:rPr>
                <w:b/>
              </w:rPr>
            </w:pPr>
            <w:r>
              <w:rPr>
                <w:b/>
              </w:rPr>
              <w:t>9360,64</w:t>
            </w:r>
          </w:p>
        </w:tc>
      </w:tr>
      <w:tr w:rsidR="00664079" w:rsidTr="00D20186">
        <w:tc>
          <w:tcPr>
            <w:tcW w:w="4248" w:type="dxa"/>
          </w:tcPr>
          <w:p w:rsidR="00664079" w:rsidRDefault="00664079" w:rsidP="00664079">
            <w:pPr>
              <w:jc w:val="center"/>
            </w:pPr>
            <w:r>
              <w:t>9686,62 - 9360,64</w:t>
            </w:r>
          </w:p>
        </w:tc>
        <w:tc>
          <w:tcPr>
            <w:tcW w:w="4814" w:type="dxa"/>
            <w:gridSpan w:val="2"/>
            <w:vAlign w:val="center"/>
          </w:tcPr>
          <w:p w:rsidR="00664079" w:rsidRPr="00394A5C" w:rsidRDefault="001D3295" w:rsidP="00664079">
            <w:pPr>
              <w:jc w:val="center"/>
              <w:rPr>
                <w:b/>
              </w:rPr>
            </w:pPr>
            <w:r>
              <w:rPr>
                <w:b/>
              </w:rPr>
              <w:t xml:space="preserve">319,32 </w:t>
            </w:r>
            <w:r w:rsidR="00664079">
              <w:rPr>
                <w:b/>
              </w:rPr>
              <w:t>euros</w:t>
            </w:r>
          </w:p>
        </w:tc>
      </w:tr>
    </w:tbl>
    <w:p w:rsidR="00415D83" w:rsidRDefault="00415D83"/>
    <w:p w:rsidR="00E7254B" w:rsidRPr="00B16452" w:rsidRDefault="00E7254B">
      <w:pPr>
        <w:rPr>
          <w:b/>
          <w:u w:val="single"/>
        </w:rPr>
      </w:pPr>
      <w:r w:rsidRPr="00B16452">
        <w:rPr>
          <w:b/>
          <w:u w:val="single"/>
        </w:rPr>
        <w:t xml:space="preserve">Avec </w:t>
      </w:r>
      <w:r w:rsidR="006240A1">
        <w:rPr>
          <w:b/>
          <w:u w:val="single"/>
        </w:rPr>
        <w:t>la règle des 2,5 jours par mois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5672F7" w:rsidRPr="00D108E8" w:rsidTr="00D20186">
        <w:tc>
          <w:tcPr>
            <w:tcW w:w="4248" w:type="dxa"/>
          </w:tcPr>
          <w:p w:rsidR="005672F7" w:rsidRPr="00D108E8" w:rsidRDefault="005672F7" w:rsidP="00C45D13">
            <w:pPr>
              <w:rPr>
                <w:b/>
              </w:rPr>
            </w:pPr>
            <w:r>
              <w:rPr>
                <w:b/>
              </w:rPr>
              <w:t>S/</w:t>
            </w:r>
            <w:r w:rsidRPr="00D108E8">
              <w:rPr>
                <w:b/>
              </w:rPr>
              <w:t>TOTAL</w:t>
            </w:r>
          </w:p>
        </w:tc>
        <w:tc>
          <w:tcPr>
            <w:tcW w:w="2268" w:type="dxa"/>
          </w:tcPr>
          <w:p w:rsidR="005672F7" w:rsidRPr="00D108E8" w:rsidRDefault="005672F7" w:rsidP="00C45D13">
            <w:pPr>
              <w:rPr>
                <w:b/>
              </w:rPr>
            </w:pPr>
            <w:r>
              <w:rPr>
                <w:b/>
              </w:rPr>
              <w:t>6606,56</w:t>
            </w:r>
          </w:p>
        </w:tc>
        <w:tc>
          <w:tcPr>
            <w:tcW w:w="2546" w:type="dxa"/>
          </w:tcPr>
          <w:p w:rsidR="005672F7" w:rsidRPr="00D108E8" w:rsidRDefault="005672F7" w:rsidP="00C45D13">
            <w:pPr>
              <w:rPr>
                <w:b/>
              </w:rPr>
            </w:pPr>
            <w:r w:rsidRPr="00D108E8">
              <w:rPr>
                <w:b/>
              </w:rPr>
              <w:t>7351,66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Congés payés sur la période payés le 1</w:t>
            </w:r>
            <w:r w:rsidRPr="00260936">
              <w:rPr>
                <w:vertAlign w:val="superscript"/>
              </w:rPr>
              <w:t>er</w:t>
            </w:r>
            <w:r>
              <w:t xml:space="preserve"> juin 2017 :</w:t>
            </w:r>
            <w:r w:rsidRPr="005701B6">
              <w:t xml:space="preserve"> </w:t>
            </w:r>
          </w:p>
          <w:p w:rsidR="00E7254B" w:rsidRDefault="00D20186" w:rsidP="00C45D13">
            <w:r>
              <w:t>Choix</w:t>
            </w:r>
            <w:r w:rsidR="00E7254B">
              <w:t xml:space="preserve"> du maintien de salaire</w:t>
            </w:r>
            <w:r>
              <w:t xml:space="preserve"> mensuel</w:t>
            </w:r>
          </w:p>
        </w:tc>
        <w:tc>
          <w:tcPr>
            <w:tcW w:w="2268" w:type="dxa"/>
          </w:tcPr>
          <w:p w:rsidR="00E7254B" w:rsidRPr="006C1585" w:rsidRDefault="00E7254B" w:rsidP="00C45D13">
            <w:pPr>
              <w:rPr>
                <w:b/>
              </w:rPr>
            </w:pPr>
            <w:r>
              <w:rPr>
                <w:b/>
              </w:rPr>
              <w:t>663,00</w:t>
            </w:r>
          </w:p>
        </w:tc>
        <w:tc>
          <w:tcPr>
            <w:tcW w:w="2546" w:type="dxa"/>
          </w:tcPr>
          <w:p w:rsidR="00E7254B" w:rsidRDefault="00E7254B" w:rsidP="00C45D13">
            <w:r>
              <w:t>0,00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2 jours de cp pour enfant de moins de 15 ans</w:t>
            </w:r>
          </w:p>
        </w:tc>
        <w:tc>
          <w:tcPr>
            <w:tcW w:w="2268" w:type="dxa"/>
          </w:tcPr>
          <w:p w:rsidR="00E7254B" w:rsidRPr="006C1585" w:rsidRDefault="00665AC9" w:rsidP="00C45D13">
            <w:pPr>
              <w:rPr>
                <w:b/>
              </w:rPr>
            </w:pPr>
            <w:r>
              <w:rPr>
                <w:b/>
              </w:rPr>
              <w:t>66,30</w:t>
            </w:r>
          </w:p>
        </w:tc>
        <w:tc>
          <w:tcPr>
            <w:tcW w:w="2546" w:type="dxa"/>
          </w:tcPr>
          <w:p w:rsidR="00E7254B" w:rsidRDefault="00E7254B" w:rsidP="00C45D13">
            <w:r>
              <w:t>0,00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/>
        </w:tc>
        <w:tc>
          <w:tcPr>
            <w:tcW w:w="2268" w:type="dxa"/>
          </w:tcPr>
          <w:p w:rsidR="00E7254B" w:rsidRDefault="00E7254B" w:rsidP="00C45D13"/>
        </w:tc>
        <w:tc>
          <w:tcPr>
            <w:tcW w:w="2546" w:type="dxa"/>
          </w:tcPr>
          <w:p w:rsidR="00E7254B" w:rsidRDefault="00E7254B" w:rsidP="00C45D13"/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06/2017</w:t>
            </w:r>
          </w:p>
        </w:tc>
        <w:tc>
          <w:tcPr>
            <w:tcW w:w="2268" w:type="dxa"/>
          </w:tcPr>
          <w:p w:rsidR="00E7254B" w:rsidRDefault="00E7254B" w:rsidP="00C45D13">
            <w:r>
              <w:t>663,00</w:t>
            </w:r>
          </w:p>
        </w:tc>
        <w:tc>
          <w:tcPr>
            <w:tcW w:w="2546" w:type="dxa"/>
          </w:tcPr>
          <w:p w:rsidR="00E7254B" w:rsidRDefault="00E7254B" w:rsidP="00C45D13">
            <w:r>
              <w:t>663,00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07/2017</w:t>
            </w:r>
          </w:p>
        </w:tc>
        <w:tc>
          <w:tcPr>
            <w:tcW w:w="2268" w:type="dxa"/>
          </w:tcPr>
          <w:p w:rsidR="00E7254B" w:rsidRDefault="00E7254B" w:rsidP="00C45D13">
            <w:r>
              <w:t>198,90</w:t>
            </w:r>
          </w:p>
        </w:tc>
        <w:tc>
          <w:tcPr>
            <w:tcW w:w="2546" w:type="dxa"/>
          </w:tcPr>
          <w:p w:rsidR="00E7254B" w:rsidRDefault="00E7254B" w:rsidP="00C45D13">
            <w:r>
              <w:t>663,00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08/2017</w:t>
            </w:r>
          </w:p>
        </w:tc>
        <w:tc>
          <w:tcPr>
            <w:tcW w:w="2268" w:type="dxa"/>
          </w:tcPr>
          <w:p w:rsidR="00E7254B" w:rsidRDefault="00E7254B" w:rsidP="00C45D13">
            <w:r>
              <w:t>681 (682,98 - 1,98)</w:t>
            </w:r>
          </w:p>
        </w:tc>
        <w:tc>
          <w:tcPr>
            <w:tcW w:w="2546" w:type="dxa"/>
          </w:tcPr>
          <w:p w:rsidR="00E7254B" w:rsidRDefault="00E7254B" w:rsidP="00C45D13">
            <w:r>
              <w:t>682,98</w:t>
            </w:r>
          </w:p>
        </w:tc>
      </w:tr>
      <w:tr w:rsidR="00E7254B" w:rsidTr="00D20186">
        <w:tc>
          <w:tcPr>
            <w:tcW w:w="4248" w:type="dxa"/>
          </w:tcPr>
          <w:p w:rsidR="00E7254B" w:rsidRPr="00A42007" w:rsidRDefault="00E7254B" w:rsidP="00C45D13">
            <w:pPr>
              <w:rPr>
                <w:b/>
              </w:rPr>
            </w:pPr>
            <w:r w:rsidRPr="00A42007">
              <w:rPr>
                <w:b/>
              </w:rPr>
              <w:t>S/TOTAL</w:t>
            </w:r>
          </w:p>
        </w:tc>
        <w:tc>
          <w:tcPr>
            <w:tcW w:w="2268" w:type="dxa"/>
          </w:tcPr>
          <w:p w:rsidR="00E7254B" w:rsidRPr="006C1585" w:rsidRDefault="00E7254B" w:rsidP="00C45D13">
            <w:pPr>
              <w:rPr>
                <w:b/>
              </w:rPr>
            </w:pPr>
            <w:r>
              <w:rPr>
                <w:b/>
              </w:rPr>
              <w:t>1542,90</w:t>
            </w:r>
          </w:p>
        </w:tc>
        <w:tc>
          <w:tcPr>
            <w:tcW w:w="2546" w:type="dxa"/>
          </w:tcPr>
          <w:p w:rsidR="00E7254B" w:rsidRPr="00A42007" w:rsidRDefault="00E7254B" w:rsidP="00C45D13">
            <w:pPr>
              <w:rPr>
                <w:b/>
              </w:rPr>
            </w:pPr>
            <w:r w:rsidRPr="00A42007">
              <w:rPr>
                <w:b/>
              </w:rPr>
              <w:t>2008,98</w:t>
            </w:r>
          </w:p>
        </w:tc>
      </w:tr>
      <w:tr w:rsidR="001240F0" w:rsidTr="00D20186">
        <w:tc>
          <w:tcPr>
            <w:tcW w:w="4248" w:type="dxa"/>
          </w:tcPr>
          <w:p w:rsidR="001240F0" w:rsidRDefault="001240F0" w:rsidP="00C45D13">
            <w:r w:rsidRPr="00F75F9F">
              <w:t>2 jours de cp pour enfant de moins de 15 ans</w:t>
            </w:r>
          </w:p>
        </w:tc>
        <w:tc>
          <w:tcPr>
            <w:tcW w:w="2268" w:type="dxa"/>
          </w:tcPr>
          <w:p w:rsidR="001240F0" w:rsidRPr="006F66FB" w:rsidRDefault="001240F0" w:rsidP="00C45D13">
            <w:pPr>
              <w:rPr>
                <w:b/>
              </w:rPr>
            </w:pPr>
            <w:r>
              <w:rPr>
                <w:b/>
              </w:rPr>
              <w:t>66,30</w:t>
            </w:r>
          </w:p>
        </w:tc>
        <w:tc>
          <w:tcPr>
            <w:tcW w:w="2546" w:type="dxa"/>
          </w:tcPr>
          <w:p w:rsidR="001240F0" w:rsidRDefault="001240F0" w:rsidP="00C45D13"/>
        </w:tc>
      </w:tr>
      <w:tr w:rsidR="00E7254B" w:rsidTr="00D20186">
        <w:tc>
          <w:tcPr>
            <w:tcW w:w="4248" w:type="dxa"/>
          </w:tcPr>
          <w:p w:rsidR="00E7254B" w:rsidRDefault="00E7254B" w:rsidP="00C45D13">
            <w:r>
              <w:t>Congés payés du 1</w:t>
            </w:r>
            <w:r w:rsidRPr="006C1585">
              <w:rPr>
                <w:vertAlign w:val="superscript"/>
              </w:rPr>
              <w:t>er</w:t>
            </w:r>
            <w:r>
              <w:t xml:space="preserve"> juin au 31 août 2017</w:t>
            </w:r>
          </w:p>
        </w:tc>
        <w:tc>
          <w:tcPr>
            <w:tcW w:w="2268" w:type="dxa"/>
          </w:tcPr>
          <w:p w:rsidR="00E7254B" w:rsidRPr="006C1585" w:rsidRDefault="00845103" w:rsidP="00C45D13">
            <w:pPr>
              <w:rPr>
                <w:b/>
              </w:rPr>
            </w:pPr>
            <w:r>
              <w:rPr>
                <w:b/>
              </w:rPr>
              <w:t>497,25</w:t>
            </w:r>
          </w:p>
        </w:tc>
        <w:tc>
          <w:tcPr>
            <w:tcW w:w="2546" w:type="dxa"/>
          </w:tcPr>
          <w:p w:rsidR="00E7254B" w:rsidRDefault="00E7254B" w:rsidP="00C45D13"/>
        </w:tc>
      </w:tr>
      <w:tr w:rsidR="00E7254B" w:rsidTr="00D20186">
        <w:tc>
          <w:tcPr>
            <w:tcW w:w="4248" w:type="dxa"/>
          </w:tcPr>
          <w:p w:rsidR="00E7254B" w:rsidRDefault="00E7254B" w:rsidP="00C45D13">
            <w:pPr>
              <w:jc w:val="center"/>
            </w:pPr>
            <w:r>
              <w:t>Salaire septembre 2017</w:t>
            </w:r>
          </w:p>
        </w:tc>
        <w:tc>
          <w:tcPr>
            <w:tcW w:w="2268" w:type="dxa"/>
          </w:tcPr>
          <w:p w:rsidR="00E7254B" w:rsidRDefault="001F2C66" w:rsidP="00C45D13">
            <w:pPr>
              <w:rPr>
                <w:b/>
              </w:rPr>
            </w:pPr>
            <w:r>
              <w:rPr>
                <w:b/>
              </w:rPr>
              <w:t>390,30</w:t>
            </w:r>
          </w:p>
        </w:tc>
        <w:tc>
          <w:tcPr>
            <w:tcW w:w="2546" w:type="dxa"/>
          </w:tcPr>
          <w:p w:rsidR="00E7254B" w:rsidRDefault="00E7254B" w:rsidP="00C45D13"/>
        </w:tc>
      </w:tr>
      <w:tr w:rsidR="00E7254B" w:rsidTr="00D20186">
        <w:tc>
          <w:tcPr>
            <w:tcW w:w="4248" w:type="dxa"/>
          </w:tcPr>
          <w:p w:rsidR="00E7254B" w:rsidRDefault="00E7254B" w:rsidP="00C45D13">
            <w:pPr>
              <w:jc w:val="center"/>
            </w:pPr>
          </w:p>
        </w:tc>
        <w:tc>
          <w:tcPr>
            <w:tcW w:w="2268" w:type="dxa"/>
          </w:tcPr>
          <w:p w:rsidR="00E7254B" w:rsidRDefault="00E7254B" w:rsidP="00C45D13">
            <w:pPr>
              <w:rPr>
                <w:b/>
              </w:rPr>
            </w:pPr>
          </w:p>
        </w:tc>
        <w:tc>
          <w:tcPr>
            <w:tcW w:w="2546" w:type="dxa"/>
          </w:tcPr>
          <w:p w:rsidR="00E7254B" w:rsidRDefault="00E7254B" w:rsidP="00C45D13"/>
        </w:tc>
      </w:tr>
      <w:tr w:rsidR="00E7254B" w:rsidTr="00D20186">
        <w:tc>
          <w:tcPr>
            <w:tcW w:w="4248" w:type="dxa"/>
          </w:tcPr>
          <w:p w:rsidR="00E7254B" w:rsidRPr="00E33981" w:rsidRDefault="00E7254B" w:rsidP="00C45D13">
            <w:pPr>
              <w:jc w:val="center"/>
            </w:pPr>
            <w:r>
              <w:t xml:space="preserve">TOTAL </w:t>
            </w:r>
          </w:p>
        </w:tc>
        <w:tc>
          <w:tcPr>
            <w:tcW w:w="2268" w:type="dxa"/>
          </w:tcPr>
          <w:p w:rsidR="00E7254B" w:rsidRDefault="00773B58" w:rsidP="00C45D13">
            <w:pPr>
              <w:rPr>
                <w:b/>
              </w:rPr>
            </w:pPr>
            <w:r>
              <w:rPr>
                <w:b/>
              </w:rPr>
              <w:t>9832,61</w:t>
            </w:r>
          </w:p>
        </w:tc>
        <w:tc>
          <w:tcPr>
            <w:tcW w:w="2546" w:type="dxa"/>
          </w:tcPr>
          <w:p w:rsidR="00E7254B" w:rsidRDefault="00012B48" w:rsidP="00C45D13">
            <w:r>
              <w:rPr>
                <w:b/>
              </w:rPr>
              <w:t>9360,64</w:t>
            </w:r>
          </w:p>
        </w:tc>
      </w:tr>
      <w:tr w:rsidR="00E7254B" w:rsidTr="00D20186">
        <w:tc>
          <w:tcPr>
            <w:tcW w:w="4248" w:type="dxa"/>
          </w:tcPr>
          <w:p w:rsidR="00E7254B" w:rsidRDefault="00E7254B" w:rsidP="00C45D13">
            <w:pPr>
              <w:jc w:val="center"/>
            </w:pPr>
          </w:p>
        </w:tc>
        <w:tc>
          <w:tcPr>
            <w:tcW w:w="2268" w:type="dxa"/>
          </w:tcPr>
          <w:p w:rsidR="00E7254B" w:rsidRPr="001C4EAD" w:rsidRDefault="00E7254B" w:rsidP="00C45D13">
            <w:pPr>
              <w:pStyle w:val="Paragraphedeliste"/>
              <w:rPr>
                <w:b/>
              </w:rPr>
            </w:pPr>
          </w:p>
        </w:tc>
        <w:tc>
          <w:tcPr>
            <w:tcW w:w="2546" w:type="dxa"/>
          </w:tcPr>
          <w:p w:rsidR="00E7254B" w:rsidRDefault="00E7254B" w:rsidP="00C45D13"/>
        </w:tc>
      </w:tr>
      <w:tr w:rsidR="00E7254B" w:rsidTr="00D20186">
        <w:tc>
          <w:tcPr>
            <w:tcW w:w="4248" w:type="dxa"/>
          </w:tcPr>
          <w:p w:rsidR="00E7254B" w:rsidRDefault="00E7254B" w:rsidP="00C45D13">
            <w:pPr>
              <w:jc w:val="center"/>
            </w:pPr>
            <w:r>
              <w:t>Indemnité de rupture</w:t>
            </w:r>
            <w:r w:rsidR="00FC7E4D">
              <w:t xml:space="preserve"> 1/120</w:t>
            </w:r>
          </w:p>
        </w:tc>
        <w:tc>
          <w:tcPr>
            <w:tcW w:w="2268" w:type="dxa"/>
          </w:tcPr>
          <w:p w:rsidR="00E7254B" w:rsidRDefault="001E4071" w:rsidP="00D2195B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81,94</w:t>
            </w:r>
          </w:p>
        </w:tc>
        <w:tc>
          <w:tcPr>
            <w:tcW w:w="2546" w:type="dxa"/>
          </w:tcPr>
          <w:p w:rsidR="00E7254B" w:rsidRDefault="00E7254B" w:rsidP="00C45D13"/>
        </w:tc>
      </w:tr>
      <w:tr w:rsidR="00012B48" w:rsidTr="00D20186">
        <w:tc>
          <w:tcPr>
            <w:tcW w:w="4248" w:type="dxa"/>
          </w:tcPr>
          <w:p w:rsidR="00012B48" w:rsidRDefault="00012B48" w:rsidP="00C45D13">
            <w:pPr>
              <w:jc w:val="center"/>
            </w:pPr>
            <w:r>
              <w:t>Indemnité d’entretien 09/17</w:t>
            </w:r>
          </w:p>
        </w:tc>
        <w:tc>
          <w:tcPr>
            <w:tcW w:w="2268" w:type="dxa"/>
          </w:tcPr>
          <w:p w:rsidR="00012B48" w:rsidRDefault="00012B48" w:rsidP="00C45D13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16,70</w:t>
            </w:r>
          </w:p>
        </w:tc>
        <w:tc>
          <w:tcPr>
            <w:tcW w:w="2546" w:type="dxa"/>
          </w:tcPr>
          <w:p w:rsidR="00012B48" w:rsidRDefault="00012B48" w:rsidP="00C45D13"/>
        </w:tc>
      </w:tr>
      <w:tr w:rsidR="00012B48" w:rsidTr="00D20186">
        <w:tc>
          <w:tcPr>
            <w:tcW w:w="4248" w:type="dxa"/>
          </w:tcPr>
          <w:p w:rsidR="00012B48" w:rsidRDefault="00012B48" w:rsidP="00C45D13">
            <w:pPr>
              <w:jc w:val="center"/>
            </w:pPr>
          </w:p>
        </w:tc>
        <w:tc>
          <w:tcPr>
            <w:tcW w:w="2268" w:type="dxa"/>
          </w:tcPr>
          <w:p w:rsidR="00012B48" w:rsidRDefault="00012B48" w:rsidP="00C45D13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2546" w:type="dxa"/>
          </w:tcPr>
          <w:p w:rsidR="00012B48" w:rsidRDefault="00012B48" w:rsidP="00C45D13"/>
        </w:tc>
      </w:tr>
      <w:tr w:rsidR="00012B48" w:rsidTr="00D20186">
        <w:tc>
          <w:tcPr>
            <w:tcW w:w="4248" w:type="dxa"/>
          </w:tcPr>
          <w:p w:rsidR="00012B48" w:rsidRDefault="00012B48" w:rsidP="00C45D13">
            <w:pPr>
              <w:jc w:val="center"/>
            </w:pPr>
            <w:r>
              <w:t>TOTAL GENERAL</w:t>
            </w:r>
          </w:p>
        </w:tc>
        <w:tc>
          <w:tcPr>
            <w:tcW w:w="2268" w:type="dxa"/>
          </w:tcPr>
          <w:p w:rsidR="00012B48" w:rsidRDefault="002B47A2" w:rsidP="00C45D13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9931,25</w:t>
            </w:r>
          </w:p>
        </w:tc>
        <w:tc>
          <w:tcPr>
            <w:tcW w:w="2546" w:type="dxa"/>
          </w:tcPr>
          <w:p w:rsidR="00012B48" w:rsidRPr="00394A5C" w:rsidRDefault="00012B48" w:rsidP="00C45D13">
            <w:pPr>
              <w:rPr>
                <w:b/>
              </w:rPr>
            </w:pPr>
            <w:r>
              <w:rPr>
                <w:b/>
              </w:rPr>
              <w:t>9360,64</w:t>
            </w:r>
          </w:p>
        </w:tc>
      </w:tr>
      <w:tr w:rsidR="00012B48" w:rsidTr="00D20186">
        <w:tc>
          <w:tcPr>
            <w:tcW w:w="4248" w:type="dxa"/>
          </w:tcPr>
          <w:p w:rsidR="00012B48" w:rsidRDefault="00FA4E92" w:rsidP="00C45D13">
            <w:pPr>
              <w:jc w:val="center"/>
            </w:pPr>
            <w:r>
              <w:t>9931,25</w:t>
            </w:r>
            <w:r w:rsidR="001155E6">
              <w:t xml:space="preserve"> – 9360,64</w:t>
            </w:r>
          </w:p>
        </w:tc>
        <w:tc>
          <w:tcPr>
            <w:tcW w:w="4814" w:type="dxa"/>
            <w:gridSpan w:val="2"/>
            <w:vAlign w:val="center"/>
          </w:tcPr>
          <w:p w:rsidR="00012B48" w:rsidRPr="00394A5C" w:rsidRDefault="00D72591" w:rsidP="00C45D13">
            <w:pPr>
              <w:jc w:val="center"/>
              <w:rPr>
                <w:b/>
              </w:rPr>
            </w:pPr>
            <w:r>
              <w:rPr>
                <w:b/>
              </w:rPr>
              <w:t>570,61</w:t>
            </w:r>
            <w:r w:rsidR="00CA2E5F">
              <w:rPr>
                <w:b/>
              </w:rPr>
              <w:t xml:space="preserve"> </w:t>
            </w:r>
            <w:r w:rsidR="00012B48">
              <w:rPr>
                <w:b/>
              </w:rPr>
              <w:t>euros</w:t>
            </w:r>
          </w:p>
        </w:tc>
      </w:tr>
    </w:tbl>
    <w:p w:rsidR="00E7254B" w:rsidRDefault="00E7254B"/>
    <w:p w:rsidR="00455A71" w:rsidRDefault="00320E2C" w:rsidP="00455A71">
      <w:r>
        <w:br w:type="column"/>
      </w:r>
      <w:r w:rsidR="00455A71">
        <w:lastRenderedPageBreak/>
        <w:t>Inspection du travail : 1 jour travaillé dans la semaine entraine une semaine acquise dans le décompte des congés payés (ex. : une personne qui travaille 1 jour de 3h par semaine a droit à 5 semaines de congés payés).</w:t>
      </w:r>
      <w:r w:rsidR="00F0364D">
        <w:t xml:space="preserve"> Une personne qui travaille une moitié de</w:t>
      </w:r>
      <w:r w:rsidR="009A35CC">
        <w:t xml:space="preserve"> semaine à droit à sa semaine </w:t>
      </w:r>
      <w:r w:rsidR="00F0364D">
        <w:t>comptée</w:t>
      </w:r>
      <w:r w:rsidR="009A35CC">
        <w:t xml:space="preserve"> dans les congés payés</w:t>
      </w:r>
      <w:r w:rsidR="00F0364D">
        <w:t>.</w:t>
      </w:r>
    </w:p>
    <w:p w:rsidR="00455A71" w:rsidRDefault="00455A71" w:rsidP="00455A71">
      <w:r>
        <w:t>Acquisition de congés payés, période du « 1</w:t>
      </w:r>
      <w:r w:rsidRPr="005C1750">
        <w:rPr>
          <w:vertAlign w:val="superscript"/>
        </w:rPr>
        <w:t>er</w:t>
      </w:r>
      <w:r>
        <w:t xml:space="preserve"> juin 2016 au 31 mai 2017 » calculée du 17 juin 2016 au 26 mai 2017 soit 46 semaines :</w:t>
      </w:r>
    </w:p>
    <w:p w:rsidR="00455A71" w:rsidRDefault="00455A71" w:rsidP="001155E6">
      <w:pPr>
        <w:spacing w:after="0"/>
      </w:pPr>
      <w:r>
        <w:t>46/4 = 11,5</w:t>
      </w:r>
    </w:p>
    <w:p w:rsidR="00455A71" w:rsidRDefault="00455A71" w:rsidP="001155E6">
      <w:pPr>
        <w:spacing w:after="0"/>
      </w:pPr>
      <w:r>
        <w:t>11,5 x 2,5 =28,75 soit 29 jours</w:t>
      </w:r>
    </w:p>
    <w:p w:rsidR="00455A71" w:rsidRDefault="00455A71" w:rsidP="00455A71">
      <w:r>
        <w:t>+ 2 jours pour enfant moins de 15 ans.</w:t>
      </w:r>
    </w:p>
    <w:p w:rsidR="00455A71" w:rsidRDefault="00455A71" w:rsidP="00455A71">
      <w:r>
        <w:t>Soit 31 jours acquis.</w:t>
      </w:r>
    </w:p>
    <w:p w:rsidR="00343C6E" w:rsidRDefault="00343C6E" w:rsidP="00455A71">
      <w:r>
        <w:t>1 jour sera reporté sur la seconde période.</w:t>
      </w:r>
    </w:p>
    <w:p w:rsidR="00F0364D" w:rsidRDefault="00F0364D" w:rsidP="00F0364D">
      <w:r>
        <w:t>Acquisition des congés payés du « 1</w:t>
      </w:r>
      <w:r w:rsidRPr="00A42007">
        <w:rPr>
          <w:vertAlign w:val="superscript"/>
        </w:rPr>
        <w:t>er</w:t>
      </w:r>
      <w:r>
        <w:t xml:space="preserve"> juin au 31 août 2017 » calculée du 29 mai 2017 au </w:t>
      </w:r>
      <w:r w:rsidR="008631A0">
        <w:t>31 août</w:t>
      </w:r>
      <w:r>
        <w:t xml:space="preserve"> 2017 soit </w:t>
      </w:r>
      <w:r w:rsidR="00492BF5">
        <w:t xml:space="preserve"> 1</w:t>
      </w:r>
      <w:r w:rsidR="008631A0">
        <w:t>2</w:t>
      </w:r>
      <w:r w:rsidR="00492BF5">
        <w:t xml:space="preserve"> semaines.</w:t>
      </w:r>
    </w:p>
    <w:p w:rsidR="00343C6E" w:rsidRDefault="00343C6E" w:rsidP="008B1CCB">
      <w:pPr>
        <w:spacing w:after="0"/>
      </w:pPr>
      <w:r>
        <w:t>1</w:t>
      </w:r>
      <w:r w:rsidR="008631A0">
        <w:t>2</w:t>
      </w:r>
      <w:r>
        <w:t>/</w:t>
      </w:r>
      <w:r w:rsidR="009A35CC">
        <w:t xml:space="preserve">4 x </w:t>
      </w:r>
      <w:r>
        <w:t xml:space="preserve">2,5 = </w:t>
      </w:r>
      <w:r w:rsidR="009A35CC">
        <w:t>7,5</w:t>
      </w:r>
      <w:r>
        <w:t xml:space="preserve"> jours</w:t>
      </w:r>
    </w:p>
    <w:p w:rsidR="00343C6E" w:rsidRDefault="00343C6E" w:rsidP="008B1CCB">
      <w:pPr>
        <w:spacing w:after="0"/>
      </w:pPr>
      <w:r>
        <w:t>+ 1 jour de la période précédente</w:t>
      </w:r>
    </w:p>
    <w:p w:rsidR="00343C6E" w:rsidRDefault="00343C6E" w:rsidP="008B1CCB">
      <w:pPr>
        <w:spacing w:after="0"/>
      </w:pPr>
      <w:r>
        <w:t>+ 2 jours pour enfant de moins de 15 ans</w:t>
      </w:r>
    </w:p>
    <w:p w:rsidR="009A35CC" w:rsidRDefault="009A35CC" w:rsidP="008B1CCB">
      <w:pPr>
        <w:spacing w:after="0"/>
      </w:pPr>
      <w:r>
        <w:t>+ 2,5 jours acquis sur les congés payés de l’année précédente.</w:t>
      </w:r>
    </w:p>
    <w:p w:rsidR="00F96586" w:rsidRDefault="008631A0" w:rsidP="0023611B">
      <w:r>
        <w:t xml:space="preserve">= </w:t>
      </w:r>
      <w:r w:rsidR="00403283">
        <w:t>13</w:t>
      </w:r>
      <w:r w:rsidR="00343C6E">
        <w:t xml:space="preserve"> jours</w:t>
      </w:r>
      <w:r>
        <w:t xml:space="preserve"> </w:t>
      </w:r>
      <w:r w:rsidR="00343C6E">
        <w:t>de congés payés.</w:t>
      </w:r>
    </w:p>
    <w:p w:rsidR="00F96586" w:rsidRDefault="0023611B" w:rsidP="00F96586">
      <w:pPr>
        <w:spacing w:after="0"/>
      </w:pPr>
      <w:r>
        <w:t>13 jours de congés payés acquis soit :</w:t>
      </w:r>
    </w:p>
    <w:p w:rsidR="0023611B" w:rsidRDefault="0023611B" w:rsidP="00F96586">
      <w:pPr>
        <w:spacing w:after="0"/>
      </w:pPr>
      <w:r>
        <w:t>13 x 33,15 = 430,95 euros</w:t>
      </w:r>
    </w:p>
    <w:p w:rsidR="0023611B" w:rsidRDefault="0023611B" w:rsidP="0023611B">
      <w:pPr>
        <w:spacing w:after="0"/>
      </w:pPr>
      <w:r>
        <w:t>430,95 x 10 % = 43,10 euros</w:t>
      </w:r>
    </w:p>
    <w:p w:rsidR="00403283" w:rsidRDefault="00403283" w:rsidP="008631A0"/>
    <w:p w:rsidR="008631A0" w:rsidRDefault="00413FAE" w:rsidP="008631A0">
      <w:r>
        <w:t xml:space="preserve">43,10 euros </w:t>
      </w:r>
      <w:r w:rsidR="007908CF">
        <w:t>/33,15</w:t>
      </w:r>
      <w:r w:rsidR="00403283">
        <w:t xml:space="preserve"> euros</w:t>
      </w:r>
      <w:r w:rsidR="007908CF">
        <w:t xml:space="preserve"> = 1,3 nombre de jours</w:t>
      </w:r>
      <w:r w:rsidR="00684391">
        <w:t xml:space="preserve"> arrondi à 2</w:t>
      </w:r>
    </w:p>
    <w:p w:rsidR="007908CF" w:rsidRDefault="007908CF" w:rsidP="008631A0">
      <w:r>
        <w:t>13 jours + 2 jours = 15 jours</w:t>
      </w:r>
    </w:p>
    <w:p w:rsidR="00403283" w:rsidRDefault="00403283" w:rsidP="008631A0">
      <w:r>
        <w:t>15 x 33,15 = 497,25 euros</w:t>
      </w:r>
    </w:p>
    <w:p w:rsidR="007908CF" w:rsidRDefault="007908CF" w:rsidP="008631A0"/>
    <w:p w:rsidR="007908CF" w:rsidRDefault="007908CF" w:rsidP="008631A0"/>
    <w:p w:rsidR="008631A0" w:rsidRDefault="008631A0" w:rsidP="008631A0">
      <w:r>
        <w:t>Salaire de 09/2017 au réel</w:t>
      </w:r>
      <w:r w:rsidR="009B4800">
        <w:t xml:space="preserve"> (selon votre calcul)</w:t>
      </w:r>
      <w:r>
        <w:t> : 1,25 jours de cp</w:t>
      </w:r>
      <w:r w:rsidR="008B1CCB">
        <w:t xml:space="preserve"> arrondi à 2</w:t>
      </w:r>
    </w:p>
    <w:p w:rsidR="008631A0" w:rsidRDefault="008631A0" w:rsidP="00AA3B46">
      <w:pPr>
        <w:spacing w:after="0"/>
      </w:pPr>
      <w:r>
        <w:t>2 x 33,15 = 66,30 euros</w:t>
      </w:r>
    </w:p>
    <w:p w:rsidR="008631A0" w:rsidRDefault="008631A0" w:rsidP="00AA3B46">
      <w:pPr>
        <w:spacing w:after="0"/>
      </w:pPr>
      <w:r>
        <w:t>Soit :</w:t>
      </w:r>
    </w:p>
    <w:p w:rsidR="008631A0" w:rsidRDefault="008631A0" w:rsidP="00AA3B46">
      <w:pPr>
        <w:spacing w:after="0"/>
      </w:pPr>
      <w:r>
        <w:t>324 + 66,30 = 390,30 euros</w:t>
      </w:r>
    </w:p>
    <w:p w:rsidR="008631A0" w:rsidRDefault="008631A0" w:rsidP="00AA3B46">
      <w:pPr>
        <w:spacing w:after="0"/>
      </w:pPr>
      <w:r>
        <w:t>Avec indemnités d’entretien :</w:t>
      </w:r>
    </w:p>
    <w:p w:rsidR="008631A0" w:rsidRDefault="008631A0" w:rsidP="008631A0">
      <w:r>
        <w:t>390,30 + 16,70 = 407 euros</w:t>
      </w:r>
    </w:p>
    <w:p w:rsidR="00343C6E" w:rsidRDefault="00343C6E" w:rsidP="00F0364D"/>
    <w:p w:rsidR="00492BF5" w:rsidRDefault="001665C0" w:rsidP="00F0364D">
      <w:r>
        <w:t>La régularisation se fait sur le mois de septembre 2017.</w:t>
      </w:r>
      <w:bookmarkStart w:id="0" w:name="_GoBack"/>
      <w:bookmarkEnd w:id="0"/>
    </w:p>
    <w:p w:rsidR="00F0364D" w:rsidRDefault="00F0364D" w:rsidP="00F0364D">
      <w:r>
        <w:t> </w:t>
      </w:r>
    </w:p>
    <w:p w:rsidR="00F0364D" w:rsidRDefault="00F0364D" w:rsidP="00692FC9"/>
    <w:p w:rsidR="00F0364D" w:rsidRDefault="00F0364D" w:rsidP="00692FC9"/>
    <w:p w:rsidR="00A427A7" w:rsidRDefault="00A427A7"/>
    <w:p w:rsidR="00836838" w:rsidRDefault="00836838"/>
    <w:p w:rsidR="000D0F1F" w:rsidRDefault="000D0F1F"/>
    <w:p w:rsidR="00D108E8" w:rsidRDefault="00D108E8"/>
    <w:p w:rsidR="00D108E8" w:rsidRDefault="00D108E8"/>
    <w:p w:rsidR="00D108E8" w:rsidRDefault="00D108E8"/>
    <w:p w:rsidR="00415D83" w:rsidRDefault="00415D83"/>
    <w:p w:rsidR="00415D83" w:rsidRDefault="00415D83"/>
    <w:p w:rsidR="00A27E03" w:rsidRDefault="00A27E03"/>
    <w:sectPr w:rsidR="00A27E03" w:rsidSect="00E57D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67E4"/>
    <w:multiLevelType w:val="hybridMultilevel"/>
    <w:tmpl w:val="BC94114E"/>
    <w:lvl w:ilvl="0" w:tplc="C0C005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11"/>
    <w:rsid w:val="00003318"/>
    <w:rsid w:val="00012B48"/>
    <w:rsid w:val="00025338"/>
    <w:rsid w:val="0002630D"/>
    <w:rsid w:val="000B6F73"/>
    <w:rsid w:val="000D0F1F"/>
    <w:rsid w:val="000D7A5D"/>
    <w:rsid w:val="000E720B"/>
    <w:rsid w:val="000F0899"/>
    <w:rsid w:val="001155E6"/>
    <w:rsid w:val="001240F0"/>
    <w:rsid w:val="00133BA9"/>
    <w:rsid w:val="001665C0"/>
    <w:rsid w:val="001C4EAD"/>
    <w:rsid w:val="001D3295"/>
    <w:rsid w:val="001E2C41"/>
    <w:rsid w:val="001E4071"/>
    <w:rsid w:val="001F2C66"/>
    <w:rsid w:val="002041FA"/>
    <w:rsid w:val="0021726C"/>
    <w:rsid w:val="0023611B"/>
    <w:rsid w:val="00260936"/>
    <w:rsid w:val="0028286E"/>
    <w:rsid w:val="002B47A2"/>
    <w:rsid w:val="002C4611"/>
    <w:rsid w:val="002D0ADD"/>
    <w:rsid w:val="002D442B"/>
    <w:rsid w:val="00320E2C"/>
    <w:rsid w:val="00343C6E"/>
    <w:rsid w:val="00374823"/>
    <w:rsid w:val="00394A5C"/>
    <w:rsid w:val="003F1AB1"/>
    <w:rsid w:val="00403283"/>
    <w:rsid w:val="00413FAE"/>
    <w:rsid w:val="00415D83"/>
    <w:rsid w:val="0043480F"/>
    <w:rsid w:val="00445495"/>
    <w:rsid w:val="00455A71"/>
    <w:rsid w:val="00492BF5"/>
    <w:rsid w:val="00494D2D"/>
    <w:rsid w:val="004A4F06"/>
    <w:rsid w:val="004C5534"/>
    <w:rsid w:val="004E59A8"/>
    <w:rsid w:val="004F7EDA"/>
    <w:rsid w:val="00526F02"/>
    <w:rsid w:val="00542F22"/>
    <w:rsid w:val="0054382F"/>
    <w:rsid w:val="005672F7"/>
    <w:rsid w:val="005701B6"/>
    <w:rsid w:val="0058306D"/>
    <w:rsid w:val="005C1750"/>
    <w:rsid w:val="006240A1"/>
    <w:rsid w:val="0063706C"/>
    <w:rsid w:val="0066196B"/>
    <w:rsid w:val="006627B7"/>
    <w:rsid w:val="00664079"/>
    <w:rsid w:val="00665AC9"/>
    <w:rsid w:val="00684391"/>
    <w:rsid w:val="00692EA5"/>
    <w:rsid w:val="00692FC9"/>
    <w:rsid w:val="00697A77"/>
    <w:rsid w:val="006A36B0"/>
    <w:rsid w:val="006B34B1"/>
    <w:rsid w:val="006C1585"/>
    <w:rsid w:val="006E5930"/>
    <w:rsid w:val="006F66FB"/>
    <w:rsid w:val="00707211"/>
    <w:rsid w:val="007430CC"/>
    <w:rsid w:val="00773B58"/>
    <w:rsid w:val="007765E7"/>
    <w:rsid w:val="007908CF"/>
    <w:rsid w:val="007D5894"/>
    <w:rsid w:val="007E100E"/>
    <w:rsid w:val="007E311D"/>
    <w:rsid w:val="00800442"/>
    <w:rsid w:val="00811DD1"/>
    <w:rsid w:val="00826578"/>
    <w:rsid w:val="00832D95"/>
    <w:rsid w:val="00836838"/>
    <w:rsid w:val="00845103"/>
    <w:rsid w:val="00853E5D"/>
    <w:rsid w:val="008555E3"/>
    <w:rsid w:val="008631A0"/>
    <w:rsid w:val="00877095"/>
    <w:rsid w:val="0089710E"/>
    <w:rsid w:val="008A2F0C"/>
    <w:rsid w:val="008B1CCB"/>
    <w:rsid w:val="00947AD8"/>
    <w:rsid w:val="009573D4"/>
    <w:rsid w:val="0098367A"/>
    <w:rsid w:val="009A3563"/>
    <w:rsid w:val="009A35CC"/>
    <w:rsid w:val="009B4800"/>
    <w:rsid w:val="009C42BB"/>
    <w:rsid w:val="009F6502"/>
    <w:rsid w:val="00A226B9"/>
    <w:rsid w:val="00A27E03"/>
    <w:rsid w:val="00A42007"/>
    <w:rsid w:val="00A427A7"/>
    <w:rsid w:val="00A519B0"/>
    <w:rsid w:val="00A567B0"/>
    <w:rsid w:val="00A66FA7"/>
    <w:rsid w:val="00AA3B46"/>
    <w:rsid w:val="00B16452"/>
    <w:rsid w:val="00B20633"/>
    <w:rsid w:val="00B22AB3"/>
    <w:rsid w:val="00B75E28"/>
    <w:rsid w:val="00B77A78"/>
    <w:rsid w:val="00B87D42"/>
    <w:rsid w:val="00B91D6A"/>
    <w:rsid w:val="00B97634"/>
    <w:rsid w:val="00C1610D"/>
    <w:rsid w:val="00C22906"/>
    <w:rsid w:val="00C5134F"/>
    <w:rsid w:val="00C918A7"/>
    <w:rsid w:val="00CA0994"/>
    <w:rsid w:val="00CA2E5F"/>
    <w:rsid w:val="00CF5204"/>
    <w:rsid w:val="00D10880"/>
    <w:rsid w:val="00D108E8"/>
    <w:rsid w:val="00D10D4B"/>
    <w:rsid w:val="00D144A0"/>
    <w:rsid w:val="00D15AF0"/>
    <w:rsid w:val="00D20186"/>
    <w:rsid w:val="00D2195B"/>
    <w:rsid w:val="00D30388"/>
    <w:rsid w:val="00D343CE"/>
    <w:rsid w:val="00D5640A"/>
    <w:rsid w:val="00D72591"/>
    <w:rsid w:val="00D81E13"/>
    <w:rsid w:val="00D95D9B"/>
    <w:rsid w:val="00D96082"/>
    <w:rsid w:val="00DA74A5"/>
    <w:rsid w:val="00DD7321"/>
    <w:rsid w:val="00E12ED1"/>
    <w:rsid w:val="00E235E3"/>
    <w:rsid w:val="00E310D2"/>
    <w:rsid w:val="00E33981"/>
    <w:rsid w:val="00E57D30"/>
    <w:rsid w:val="00E57D96"/>
    <w:rsid w:val="00E7254B"/>
    <w:rsid w:val="00F0364D"/>
    <w:rsid w:val="00F0485B"/>
    <w:rsid w:val="00F301B5"/>
    <w:rsid w:val="00F54D40"/>
    <w:rsid w:val="00F57FD2"/>
    <w:rsid w:val="00F96586"/>
    <w:rsid w:val="00FA4E92"/>
    <w:rsid w:val="00FB25B7"/>
    <w:rsid w:val="00FB6B7E"/>
    <w:rsid w:val="00FC7E4D"/>
    <w:rsid w:val="00FD0076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774D-B513-48E6-A67C-E20624F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55FE-BC37-4499-AF64-21BE9B1A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bouhouche sabaha</dc:creator>
  <cp:keywords/>
  <dc:description/>
  <cp:lastModifiedBy>bouhouche sabaha</cp:lastModifiedBy>
  <cp:revision>141</cp:revision>
  <dcterms:created xsi:type="dcterms:W3CDTF">2017-09-26T07:58:00Z</dcterms:created>
  <dcterms:modified xsi:type="dcterms:W3CDTF">2017-09-29T11:06:00Z</dcterms:modified>
</cp:coreProperties>
</file>